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83" w:rsidRPr="001B513C" w:rsidRDefault="00122483" w:rsidP="00122483">
      <w:pPr>
        <w:jc w:val="center"/>
        <w:rPr>
          <w:b/>
          <w:caps/>
          <w:sz w:val="24"/>
          <w:szCs w:val="24"/>
        </w:rPr>
      </w:pPr>
      <w:r w:rsidRPr="001B513C">
        <w:rPr>
          <w:b/>
          <w:caps/>
          <w:sz w:val="24"/>
          <w:szCs w:val="24"/>
        </w:rPr>
        <w:t>РОССИЙСКАЯ ФЕДЕРАЦИЯ</w:t>
      </w:r>
    </w:p>
    <w:p w:rsidR="00122483" w:rsidRPr="001B513C" w:rsidRDefault="00122483" w:rsidP="00122483">
      <w:pPr>
        <w:jc w:val="center"/>
        <w:rPr>
          <w:b/>
          <w:sz w:val="24"/>
          <w:szCs w:val="24"/>
        </w:rPr>
      </w:pPr>
      <w:r w:rsidRPr="001B513C">
        <w:rPr>
          <w:b/>
          <w:sz w:val="24"/>
          <w:szCs w:val="24"/>
        </w:rPr>
        <w:t>КАМЧАТСКИЙ  КРАЙ</w:t>
      </w:r>
    </w:p>
    <w:p w:rsidR="00122483" w:rsidRPr="001B513C" w:rsidRDefault="00122483" w:rsidP="001224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ТИГИЛЬСКИЙ</w:t>
      </w:r>
      <w:r w:rsidRPr="001B513C">
        <w:rPr>
          <w:b/>
          <w:sz w:val="24"/>
          <w:szCs w:val="24"/>
        </w:rPr>
        <w:t xml:space="preserve"> РАЙОН</w:t>
      </w:r>
    </w:p>
    <w:p w:rsidR="00122483" w:rsidRPr="001B513C" w:rsidRDefault="00122483" w:rsidP="00122483">
      <w:pPr>
        <w:jc w:val="center"/>
        <w:rPr>
          <w:b/>
          <w:sz w:val="24"/>
          <w:szCs w:val="24"/>
        </w:rPr>
      </w:pPr>
      <w:r w:rsidRPr="001B513C">
        <w:rPr>
          <w:b/>
          <w:sz w:val="24"/>
          <w:szCs w:val="24"/>
        </w:rPr>
        <w:t>СЕЛЬСКОЕ ПОСЕЛЕНИЕ «СЕЛО ЛЕСНАЯ»</w:t>
      </w:r>
    </w:p>
    <w:p w:rsidR="00122483" w:rsidRPr="001B513C" w:rsidRDefault="00122483" w:rsidP="00122483">
      <w:pPr>
        <w:jc w:val="center"/>
        <w:rPr>
          <w:b/>
          <w:sz w:val="24"/>
          <w:szCs w:val="24"/>
        </w:rPr>
      </w:pPr>
      <w:r w:rsidRPr="001B513C">
        <w:rPr>
          <w:b/>
          <w:sz w:val="24"/>
          <w:szCs w:val="24"/>
        </w:rPr>
        <w:t>ГЛАВА АДМИНИСТРАЦИИ</w:t>
      </w:r>
    </w:p>
    <w:p w:rsidR="00122483" w:rsidRPr="00030D2D" w:rsidRDefault="00122483" w:rsidP="00122483">
      <w:pPr>
        <w:pBdr>
          <w:bottom w:val="single" w:sz="12" w:space="1" w:color="auto"/>
        </w:pBdr>
        <w:jc w:val="center"/>
      </w:pPr>
      <w:r w:rsidRPr="00030D2D">
        <w:t xml:space="preserve">688901  Камчатский край  </w:t>
      </w:r>
      <w:r>
        <w:t>Тигиль</w:t>
      </w:r>
      <w:r w:rsidRPr="00030D2D">
        <w:t xml:space="preserve">ский   район  </w:t>
      </w:r>
      <w:proofErr w:type="spellStart"/>
      <w:r w:rsidRPr="00030D2D">
        <w:t>с</w:t>
      </w:r>
      <w:proofErr w:type="gramStart"/>
      <w:r w:rsidRPr="00030D2D">
        <w:t>.Л</w:t>
      </w:r>
      <w:proofErr w:type="gramEnd"/>
      <w:r w:rsidRPr="00030D2D">
        <w:t>есная</w:t>
      </w:r>
      <w:proofErr w:type="spellEnd"/>
      <w:r w:rsidRPr="00030D2D">
        <w:t xml:space="preserve">  ул. Депутатская  д.7  тел./факс  415-372-00-19</w:t>
      </w:r>
    </w:p>
    <w:p w:rsidR="00122483" w:rsidRDefault="00122483" w:rsidP="00122483">
      <w:pPr>
        <w:keepNext/>
        <w:jc w:val="center"/>
        <w:outlineLvl w:val="0"/>
        <w:rPr>
          <w:b/>
          <w:sz w:val="28"/>
        </w:rPr>
      </w:pPr>
    </w:p>
    <w:p w:rsidR="00122483" w:rsidRDefault="00122483" w:rsidP="00122483">
      <w:pPr>
        <w:keepNext/>
        <w:jc w:val="center"/>
        <w:outlineLvl w:val="0"/>
        <w:rPr>
          <w:b/>
          <w:sz w:val="28"/>
        </w:rPr>
      </w:pPr>
    </w:p>
    <w:p w:rsidR="00122483" w:rsidRPr="00030D2D" w:rsidRDefault="00122483" w:rsidP="00122483">
      <w:pPr>
        <w:keepNext/>
        <w:jc w:val="center"/>
        <w:outlineLvl w:val="0"/>
        <w:rPr>
          <w:b/>
          <w:sz w:val="28"/>
        </w:rPr>
      </w:pPr>
      <w:r w:rsidRPr="00030D2D">
        <w:rPr>
          <w:b/>
          <w:sz w:val="28"/>
        </w:rPr>
        <w:t>ПОСТАНОВЛЕНИЕ  № 1</w:t>
      </w:r>
      <w:r w:rsidR="00305384">
        <w:rPr>
          <w:b/>
          <w:sz w:val="28"/>
        </w:rPr>
        <w:t>4</w:t>
      </w:r>
      <w:r w:rsidRPr="00030D2D">
        <w:rPr>
          <w:b/>
          <w:sz w:val="28"/>
        </w:rPr>
        <w:t xml:space="preserve">  от  </w:t>
      </w:r>
      <w:r w:rsidR="00305384">
        <w:rPr>
          <w:b/>
          <w:sz w:val="28"/>
        </w:rPr>
        <w:t>03.06</w:t>
      </w:r>
      <w:r w:rsidRPr="00030D2D">
        <w:rPr>
          <w:b/>
          <w:sz w:val="28"/>
        </w:rPr>
        <w:t>.201</w:t>
      </w:r>
      <w:r w:rsidR="00507162">
        <w:rPr>
          <w:b/>
          <w:sz w:val="28"/>
        </w:rPr>
        <w:t>9</w:t>
      </w:r>
      <w:r w:rsidRPr="00030D2D">
        <w:rPr>
          <w:b/>
          <w:sz w:val="28"/>
        </w:rPr>
        <w:t xml:space="preserve"> г.</w:t>
      </w:r>
    </w:p>
    <w:p w:rsidR="00960695" w:rsidRDefault="00960695" w:rsidP="00960695">
      <w:pPr>
        <w:rPr>
          <w:sz w:val="28"/>
          <w:szCs w:val="28"/>
        </w:rPr>
      </w:pPr>
    </w:p>
    <w:p w:rsidR="00305384" w:rsidRDefault="00305384" w:rsidP="00575C97">
      <w:pPr>
        <w:rPr>
          <w:sz w:val="28"/>
          <w:szCs w:val="28"/>
        </w:rPr>
      </w:pPr>
      <w:r>
        <w:rPr>
          <w:sz w:val="28"/>
          <w:szCs w:val="28"/>
        </w:rPr>
        <w:t>Об утверждении правил содержания</w:t>
      </w:r>
    </w:p>
    <w:p w:rsidR="00305384" w:rsidRDefault="00305384" w:rsidP="00575C97">
      <w:pPr>
        <w:rPr>
          <w:sz w:val="28"/>
          <w:szCs w:val="28"/>
        </w:rPr>
      </w:pPr>
      <w:r>
        <w:rPr>
          <w:sz w:val="28"/>
          <w:szCs w:val="28"/>
        </w:rPr>
        <w:t xml:space="preserve"> и эксплуатации детских площадок</w:t>
      </w:r>
    </w:p>
    <w:p w:rsidR="00305384" w:rsidRDefault="00305384" w:rsidP="00575C97">
      <w:pPr>
        <w:rPr>
          <w:sz w:val="28"/>
          <w:szCs w:val="28"/>
        </w:rPr>
      </w:pPr>
      <w:r>
        <w:rPr>
          <w:sz w:val="28"/>
          <w:szCs w:val="28"/>
        </w:rPr>
        <w:t xml:space="preserve"> и игрового оборудования,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</w:t>
      </w:r>
    </w:p>
    <w:p w:rsidR="00575C97" w:rsidRDefault="00305384" w:rsidP="00575C97">
      <w:pPr>
        <w:rPr>
          <w:sz w:val="22"/>
          <w:szCs w:val="22"/>
        </w:rPr>
      </w:pPr>
      <w:r>
        <w:rPr>
          <w:sz w:val="28"/>
          <w:szCs w:val="28"/>
        </w:rPr>
        <w:t xml:space="preserve">на территории сельского поселения «село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»</w:t>
      </w:r>
    </w:p>
    <w:p w:rsidR="00BD21F6" w:rsidRPr="0060049A" w:rsidRDefault="00BD21F6" w:rsidP="00575C97">
      <w:pPr>
        <w:rPr>
          <w:sz w:val="22"/>
          <w:szCs w:val="22"/>
        </w:rPr>
      </w:pPr>
    </w:p>
    <w:p w:rsid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 xml:space="preserve">В соответствии с Федеральным законом  № 131-ФЗ от 06.10.2003г. «Об общих принципах организации местного самоуправления в Российской Федерации», ГОСТ </w:t>
      </w:r>
      <w:proofErr w:type="gramStart"/>
      <w:r w:rsidRPr="00305384">
        <w:rPr>
          <w:sz w:val="28"/>
          <w:szCs w:val="28"/>
        </w:rPr>
        <w:t>Р</w:t>
      </w:r>
      <w:proofErr w:type="gramEnd"/>
      <w:r w:rsidRPr="00305384">
        <w:rPr>
          <w:sz w:val="28"/>
          <w:szCs w:val="28"/>
        </w:rPr>
        <w:t xml:space="preserve"> 52301-2013 «Оборудование и покрытия детских игровых площадок. Безопасность при эксплуатации. Общие требования», Уставом </w:t>
      </w:r>
      <w:r>
        <w:rPr>
          <w:sz w:val="28"/>
          <w:szCs w:val="28"/>
        </w:rPr>
        <w:t>сельского поселения «село Лесная»</w:t>
      </w:r>
      <w:r w:rsidRPr="00305384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сельского поселения «село Лесная»</w:t>
      </w:r>
    </w:p>
    <w:p w:rsidR="00305384" w:rsidRDefault="00305384" w:rsidP="00305384">
      <w:pPr>
        <w:ind w:firstLine="720"/>
        <w:jc w:val="both"/>
        <w:rPr>
          <w:sz w:val="28"/>
          <w:szCs w:val="28"/>
        </w:rPr>
      </w:pP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 </w:t>
      </w:r>
      <w:r w:rsidRPr="00305384">
        <w:rPr>
          <w:b/>
          <w:bCs/>
          <w:sz w:val="28"/>
          <w:szCs w:val="28"/>
        </w:rPr>
        <w:t>ПОСТАНОВЛЯЕТ:</w:t>
      </w:r>
      <w:r w:rsidRPr="00305384">
        <w:rPr>
          <w:sz w:val="28"/>
          <w:szCs w:val="28"/>
        </w:rPr>
        <w:t> 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 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 xml:space="preserve">1. Утвердить  «Правила содержания и эксплуатации детских площадок и игрового оборудования», расположенных на  территории </w:t>
      </w:r>
      <w:r>
        <w:rPr>
          <w:sz w:val="28"/>
          <w:szCs w:val="28"/>
        </w:rPr>
        <w:t xml:space="preserve">сельского поселения «село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»</w:t>
      </w:r>
      <w:r w:rsidRPr="00305384">
        <w:rPr>
          <w:sz w:val="28"/>
          <w:szCs w:val="28"/>
        </w:rPr>
        <w:t xml:space="preserve"> (приложение 1).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5384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(обнародования).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5384">
        <w:rPr>
          <w:sz w:val="28"/>
          <w:szCs w:val="28"/>
        </w:rPr>
        <w:t>. Контроль за исполнением настоящего постановления возлагаю на заместителя главы администрации</w:t>
      </w:r>
      <w:r>
        <w:rPr>
          <w:sz w:val="28"/>
          <w:szCs w:val="28"/>
        </w:rPr>
        <w:t xml:space="preserve"> сельского поселения «село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» Нестерову А.А</w:t>
      </w:r>
      <w:r w:rsidRPr="00305384">
        <w:rPr>
          <w:sz w:val="28"/>
          <w:szCs w:val="28"/>
        </w:rPr>
        <w:t>.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 </w:t>
      </w:r>
    </w:p>
    <w:p w:rsidR="00DD49EA" w:rsidRDefault="00DD49EA" w:rsidP="00305384">
      <w:pPr>
        <w:ind w:firstLine="720"/>
        <w:jc w:val="both"/>
        <w:rPr>
          <w:sz w:val="28"/>
          <w:szCs w:val="28"/>
        </w:rPr>
      </w:pPr>
    </w:p>
    <w:p w:rsidR="00DD49EA" w:rsidRDefault="00096153" w:rsidP="00305384">
      <w:pPr>
        <w:ind w:firstLine="720"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9C4A7DA" wp14:editId="28681416">
            <wp:simplePos x="0" y="0"/>
            <wp:positionH relativeFrom="column">
              <wp:posOffset>2372270</wp:posOffset>
            </wp:positionH>
            <wp:positionV relativeFrom="paragraph">
              <wp:posOffset>6985</wp:posOffset>
            </wp:positionV>
            <wp:extent cx="1224643" cy="1110343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643" cy="111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D49EA" w:rsidRDefault="00096153" w:rsidP="00305384">
      <w:pPr>
        <w:ind w:firstLine="720"/>
        <w:jc w:val="both"/>
        <w:rPr>
          <w:sz w:val="28"/>
          <w:szCs w:val="28"/>
        </w:rPr>
      </w:pPr>
      <w:r w:rsidRPr="00643894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F0F156C" wp14:editId="10B5BBAF">
            <wp:simplePos x="0" y="0"/>
            <wp:positionH relativeFrom="column">
              <wp:posOffset>3593465</wp:posOffset>
            </wp:positionH>
            <wp:positionV relativeFrom="paragraph">
              <wp:posOffset>172720</wp:posOffset>
            </wp:positionV>
            <wp:extent cx="1224280" cy="565785"/>
            <wp:effectExtent l="38100" t="76200" r="13970" b="6286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1857">
                      <a:off x="0" y="0"/>
                      <a:ext cx="122428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 xml:space="preserve">Глава администрации </w:t>
      </w:r>
    </w:p>
    <w:p w:rsidR="00305384" w:rsidRDefault="00305384" w:rsidP="003053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 xml:space="preserve">»                  </w:t>
      </w:r>
      <w:r w:rsidR="0009615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Е.А. Сиверина</w:t>
      </w:r>
    </w:p>
    <w:p w:rsidR="00305384" w:rsidRDefault="00305384" w:rsidP="00305384">
      <w:pPr>
        <w:ind w:firstLine="720"/>
        <w:jc w:val="both"/>
        <w:rPr>
          <w:sz w:val="28"/>
          <w:szCs w:val="28"/>
        </w:rPr>
      </w:pPr>
    </w:p>
    <w:p w:rsidR="00305384" w:rsidRDefault="00305384" w:rsidP="00305384">
      <w:pPr>
        <w:ind w:firstLine="720"/>
        <w:jc w:val="both"/>
        <w:rPr>
          <w:sz w:val="28"/>
          <w:szCs w:val="28"/>
        </w:rPr>
      </w:pPr>
    </w:p>
    <w:p w:rsidR="00305384" w:rsidRDefault="00305384" w:rsidP="00305384">
      <w:pPr>
        <w:ind w:firstLine="720"/>
        <w:jc w:val="both"/>
        <w:rPr>
          <w:sz w:val="28"/>
          <w:szCs w:val="28"/>
        </w:rPr>
      </w:pPr>
    </w:p>
    <w:p w:rsidR="00305384" w:rsidRDefault="00305384" w:rsidP="00305384">
      <w:pPr>
        <w:ind w:firstLine="720"/>
        <w:jc w:val="both"/>
        <w:rPr>
          <w:sz w:val="28"/>
          <w:szCs w:val="28"/>
        </w:rPr>
      </w:pPr>
    </w:p>
    <w:p w:rsidR="00305384" w:rsidRDefault="00305384" w:rsidP="00305384">
      <w:pPr>
        <w:ind w:firstLine="720"/>
        <w:jc w:val="both"/>
        <w:rPr>
          <w:sz w:val="28"/>
          <w:szCs w:val="28"/>
        </w:rPr>
      </w:pPr>
    </w:p>
    <w:p w:rsidR="00305384" w:rsidRDefault="00305384" w:rsidP="00305384">
      <w:pPr>
        <w:ind w:firstLine="720"/>
        <w:jc w:val="both"/>
        <w:rPr>
          <w:sz w:val="28"/>
          <w:szCs w:val="28"/>
        </w:rPr>
      </w:pPr>
    </w:p>
    <w:p w:rsidR="00305384" w:rsidRDefault="00305384" w:rsidP="00305384">
      <w:pPr>
        <w:ind w:firstLine="720"/>
        <w:jc w:val="both"/>
        <w:rPr>
          <w:sz w:val="28"/>
          <w:szCs w:val="28"/>
        </w:rPr>
      </w:pPr>
    </w:p>
    <w:p w:rsidR="00305384" w:rsidRDefault="00305384" w:rsidP="00305384">
      <w:pPr>
        <w:ind w:firstLine="720"/>
        <w:jc w:val="both"/>
        <w:rPr>
          <w:sz w:val="28"/>
          <w:szCs w:val="28"/>
        </w:rPr>
      </w:pPr>
    </w:p>
    <w:p w:rsidR="00305384" w:rsidRDefault="00305384" w:rsidP="00305384">
      <w:pPr>
        <w:ind w:firstLine="720"/>
        <w:jc w:val="both"/>
        <w:rPr>
          <w:sz w:val="28"/>
          <w:szCs w:val="28"/>
        </w:rPr>
      </w:pPr>
    </w:p>
    <w:p w:rsidR="00305384" w:rsidRDefault="00305384" w:rsidP="00305384">
      <w:pPr>
        <w:ind w:firstLine="720"/>
        <w:jc w:val="both"/>
        <w:rPr>
          <w:sz w:val="28"/>
          <w:szCs w:val="28"/>
        </w:rPr>
      </w:pPr>
    </w:p>
    <w:p w:rsidR="00305384" w:rsidRDefault="00305384" w:rsidP="00305384">
      <w:pPr>
        <w:ind w:firstLine="720"/>
        <w:jc w:val="both"/>
        <w:rPr>
          <w:sz w:val="28"/>
          <w:szCs w:val="28"/>
        </w:rPr>
      </w:pP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lastRenderedPageBreak/>
        <w:t>                                                          </w:t>
      </w:r>
    </w:p>
    <w:p w:rsidR="00305384" w:rsidRPr="00305384" w:rsidRDefault="00305384" w:rsidP="00305384">
      <w:pPr>
        <w:ind w:firstLine="720"/>
        <w:jc w:val="right"/>
        <w:rPr>
          <w:sz w:val="28"/>
          <w:szCs w:val="28"/>
        </w:rPr>
      </w:pPr>
      <w:r w:rsidRPr="00305384">
        <w:rPr>
          <w:b/>
          <w:bCs/>
          <w:sz w:val="28"/>
          <w:szCs w:val="28"/>
        </w:rPr>
        <w:t>Приложение 1</w:t>
      </w:r>
    </w:p>
    <w:p w:rsidR="00305384" w:rsidRPr="00DD49EA" w:rsidRDefault="00305384" w:rsidP="00305384">
      <w:pPr>
        <w:ind w:firstLine="720"/>
        <w:jc w:val="right"/>
      </w:pPr>
      <w:r w:rsidRPr="00DD49EA">
        <w:t>Утверждено</w:t>
      </w:r>
      <w:r w:rsidR="00DD49EA">
        <w:t xml:space="preserve"> п</w:t>
      </w:r>
      <w:r w:rsidRPr="00DD49EA">
        <w:t>остановлением администрации</w:t>
      </w:r>
    </w:p>
    <w:p w:rsidR="00305384" w:rsidRPr="00DD49EA" w:rsidRDefault="00305384" w:rsidP="00305384">
      <w:pPr>
        <w:ind w:firstLine="720"/>
        <w:jc w:val="right"/>
      </w:pPr>
      <w:r w:rsidRPr="00DD49EA">
        <w:t xml:space="preserve">сельского поселения «село </w:t>
      </w:r>
      <w:proofErr w:type="gramStart"/>
      <w:r w:rsidRPr="00DD49EA">
        <w:t>Лесная</w:t>
      </w:r>
      <w:proofErr w:type="gramEnd"/>
      <w:r w:rsidRPr="00DD49EA">
        <w:t>»</w:t>
      </w:r>
    </w:p>
    <w:p w:rsidR="00305384" w:rsidRPr="00DD49EA" w:rsidRDefault="00305384" w:rsidP="00305384">
      <w:pPr>
        <w:ind w:firstLine="720"/>
        <w:jc w:val="right"/>
      </w:pPr>
      <w:r w:rsidRPr="00DD49EA">
        <w:t>от 03.06.2019</w:t>
      </w:r>
      <w:r w:rsidR="00DD49EA">
        <w:t xml:space="preserve"> </w:t>
      </w:r>
      <w:r w:rsidRPr="00DD49EA">
        <w:t>г. № 14</w:t>
      </w:r>
    </w:p>
    <w:p w:rsidR="00305384" w:rsidRPr="00305384" w:rsidRDefault="00305384" w:rsidP="00305384">
      <w:pPr>
        <w:ind w:firstLine="720"/>
        <w:jc w:val="right"/>
        <w:rPr>
          <w:sz w:val="28"/>
          <w:szCs w:val="28"/>
        </w:rPr>
      </w:pPr>
    </w:p>
    <w:p w:rsidR="00305384" w:rsidRPr="00305384" w:rsidRDefault="00305384" w:rsidP="00305384">
      <w:pPr>
        <w:ind w:firstLine="720"/>
        <w:jc w:val="center"/>
        <w:rPr>
          <w:sz w:val="28"/>
          <w:szCs w:val="28"/>
        </w:rPr>
      </w:pPr>
      <w:r w:rsidRPr="00305384">
        <w:rPr>
          <w:b/>
          <w:bCs/>
          <w:sz w:val="28"/>
          <w:szCs w:val="28"/>
        </w:rPr>
        <w:t>ПРАВИЛА СОДЕРЖАНИЯ И ЭКСПЛУАТАЦИИ</w:t>
      </w:r>
    </w:p>
    <w:p w:rsidR="00305384" w:rsidRPr="00305384" w:rsidRDefault="00305384" w:rsidP="00305384">
      <w:pPr>
        <w:ind w:firstLine="720"/>
        <w:jc w:val="center"/>
        <w:rPr>
          <w:sz w:val="28"/>
          <w:szCs w:val="28"/>
        </w:rPr>
      </w:pPr>
      <w:r w:rsidRPr="00305384">
        <w:rPr>
          <w:b/>
          <w:bCs/>
          <w:sz w:val="28"/>
          <w:szCs w:val="28"/>
        </w:rPr>
        <w:t>ДЕТСКИХ   ПЛОЩАДОК И ИГРОВОГО ОБОРУДОВАНИЯ, РАСПОЛОЖЕННОГО НА ТЕРРИТОРИИ СЕЛЬСКОГО ПОСЕЛЕНИЯ</w:t>
      </w:r>
      <w:r>
        <w:rPr>
          <w:b/>
          <w:bCs/>
          <w:sz w:val="28"/>
          <w:szCs w:val="28"/>
        </w:rPr>
        <w:t xml:space="preserve"> «СЕЛО </w:t>
      </w:r>
      <w:proofErr w:type="gramStart"/>
      <w:r>
        <w:rPr>
          <w:b/>
          <w:bCs/>
          <w:sz w:val="28"/>
          <w:szCs w:val="28"/>
        </w:rPr>
        <w:t>ЛЕСНАЯ</w:t>
      </w:r>
      <w:proofErr w:type="gramEnd"/>
      <w:r>
        <w:rPr>
          <w:b/>
          <w:bCs/>
          <w:sz w:val="28"/>
          <w:szCs w:val="28"/>
        </w:rPr>
        <w:t>»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 </w:t>
      </w:r>
    </w:p>
    <w:p w:rsidR="00305384" w:rsidRPr="00305384" w:rsidRDefault="00305384" w:rsidP="00305384">
      <w:pPr>
        <w:ind w:firstLine="720"/>
        <w:jc w:val="center"/>
        <w:rPr>
          <w:sz w:val="28"/>
          <w:szCs w:val="28"/>
        </w:rPr>
      </w:pPr>
      <w:r w:rsidRPr="00305384">
        <w:rPr>
          <w:sz w:val="28"/>
          <w:szCs w:val="28"/>
        </w:rPr>
        <w:t>1.ВВЕДЕНИЕ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 xml:space="preserve">Детские площадки обычно предназначены для игр и активного отдыха детей разных возрастов: </w:t>
      </w:r>
      <w:proofErr w:type="spellStart"/>
      <w:r w:rsidRPr="00305384">
        <w:rPr>
          <w:sz w:val="28"/>
          <w:szCs w:val="28"/>
        </w:rPr>
        <w:t>преддошкольного</w:t>
      </w:r>
      <w:proofErr w:type="spellEnd"/>
      <w:r w:rsidRPr="00305384">
        <w:rPr>
          <w:sz w:val="28"/>
          <w:szCs w:val="28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(микро-</w:t>
      </w:r>
      <w:proofErr w:type="spellStart"/>
      <w:r w:rsidRPr="00305384">
        <w:rPr>
          <w:sz w:val="28"/>
          <w:szCs w:val="28"/>
        </w:rPr>
        <w:t>скалодромы</w:t>
      </w:r>
      <w:proofErr w:type="spellEnd"/>
      <w:r w:rsidRPr="00305384">
        <w:rPr>
          <w:sz w:val="28"/>
          <w:szCs w:val="28"/>
        </w:rPr>
        <w:t xml:space="preserve">, велодромы и т.п.) и оборудование специальных мест для катания на самокатах, роликовых досках и коньках. Удельные размеры площадок определяются из расчета 0,5- 0,7 </w:t>
      </w:r>
      <w:proofErr w:type="spellStart"/>
      <w:r w:rsidRPr="00305384">
        <w:rPr>
          <w:sz w:val="28"/>
          <w:szCs w:val="28"/>
        </w:rPr>
        <w:t>кв</w:t>
      </w:r>
      <w:proofErr w:type="gramStart"/>
      <w:r w:rsidRPr="00305384">
        <w:rPr>
          <w:sz w:val="28"/>
          <w:szCs w:val="28"/>
        </w:rPr>
        <w:t>.м</w:t>
      </w:r>
      <w:proofErr w:type="spellEnd"/>
      <w:proofErr w:type="gramEnd"/>
      <w:r w:rsidRPr="00305384">
        <w:rPr>
          <w:sz w:val="28"/>
          <w:szCs w:val="28"/>
        </w:rPr>
        <w:t>/чел. на 1 жителя.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 </w:t>
      </w:r>
    </w:p>
    <w:p w:rsidR="00305384" w:rsidRPr="00305384" w:rsidRDefault="00305384" w:rsidP="00305384">
      <w:pPr>
        <w:ind w:firstLine="720"/>
        <w:jc w:val="center"/>
        <w:rPr>
          <w:sz w:val="28"/>
          <w:szCs w:val="28"/>
        </w:rPr>
      </w:pPr>
      <w:r w:rsidRPr="00305384">
        <w:rPr>
          <w:sz w:val="28"/>
          <w:szCs w:val="28"/>
        </w:rPr>
        <w:t>2.ТРЕБОВАНИЕ К РАЗМЕЩЕНИЮ ДЕТСКИХ ИГРОВЫХ  ПЛОЩАДОК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 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Размещение детской игровой площадки должно производиться, с учетом следующих позиций: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— особенности ландшафта (уклоны на местности, деревья, дорожки и т.п.);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— расположение подземных коммуникаций в районе планируемой площадки;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— обязательное наличие зон безопасности для каждого отдельного игрового компонента площадки (не менее двух метров от одного до другого, для качелей — длина качелей + 2 метра);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— выделение возрастных зон в связи с отсутствием у маленьких детей чувства опасности и слабого развития координации движений;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— ограждение площадки от близко проходящего транспорта, пешеходных дорожек, выгула собак.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05384">
        <w:rPr>
          <w:sz w:val="28"/>
          <w:szCs w:val="28"/>
        </w:rPr>
        <w:t>минимальное расстояние от окон жилых и административных зданий до детских площадок должно быть не менее 10,0 м.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proofErr w:type="gramStart"/>
      <w:r w:rsidRPr="00305384">
        <w:rPr>
          <w:sz w:val="28"/>
          <w:szCs w:val="28"/>
        </w:rPr>
        <w:t>Важное значение</w:t>
      </w:r>
      <w:proofErr w:type="gramEnd"/>
      <w:r w:rsidRPr="00305384">
        <w:rPr>
          <w:sz w:val="28"/>
          <w:szCs w:val="28"/>
        </w:rPr>
        <w:t xml:space="preserve"> имеет экологическая и санитарная безопасность на детских площадках. Исключено соседство с грязными водоемами, мусоросборниками, гаражами и т.п. Если последнее невозможно, оборудование не должно использоваться, либо должно быть демонтировано и удалено.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Поверхность игровой площадки должна быть свободна от каких-либо острых, заточенных частей или опасных выступов.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Материалы с плохим смягчающим свойством приземления должны использоваться только вне области приземления.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lastRenderedPageBreak/>
        <w:t>Оборудование игрового комплекса должно быть установлено безопасным способом квалифицированным персоналом в соответствии с техническим паспортом на изделие, а также согласно проекту, нормативным документам и инструкциям производителя. После завершения монтажа оборудования собственник (заказчик) производит комиссионное обследование и составляет акт приемки.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Во время обследования проверяется комплектность, правильность и надежность сборки игровых элементов, прочность крепления к фундаментам, безопасность покрытия площадки, наличие технического паспорта изделия.</w:t>
      </w:r>
    </w:p>
    <w:p w:rsid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До оформления акта приемки игровая площадка и оборудование на ней должны быть закрыты для использования.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</w:p>
    <w:p w:rsidR="00305384" w:rsidRDefault="00305384" w:rsidP="00305384">
      <w:pPr>
        <w:ind w:firstLine="720"/>
        <w:jc w:val="center"/>
        <w:rPr>
          <w:sz w:val="28"/>
          <w:szCs w:val="28"/>
        </w:rPr>
      </w:pPr>
      <w:r w:rsidRPr="00305384">
        <w:rPr>
          <w:sz w:val="28"/>
          <w:szCs w:val="28"/>
        </w:rPr>
        <w:t>3. ТРЕБОВАНИЕ К ОБОРУДОВАНИЮ ДЕТСКИХ ИГРОВЫХ  ПЛОЩАДОК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1. Материалы, из которых изготовлено оборудование детских игровых площадок (далее – площадки) не должны оказывать вредное воздействие на здоровье ребенка и окружающую среду в процессе эксплуатации;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2. Оборудование и элементы оборудования должны: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— соответствовать общим требованиям безопасности и мерам защиты;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— соответствовать возрастной группе детей, для которой они предназначены;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— обеспечивать доступ взрослых для помощи детям внутри оборудования;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— не допускать скопление воды на поверхности и обеспечивать свободный сток и просыхание.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3. Конструкция оборудования должна обеспечивать прочность, устойчивость и жесткость;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4. Элементы оборудования из металла должны быть защищены от коррозии;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5. Элементы оборудования из полимерных материалов, композиционных материалов, которые со временем становятся хрупкими, должны заменяться по истечении периода времени, указанного изготовителем;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 xml:space="preserve">6. Элементы оборудования из древесины не должны иметь на поверхности дефектов обработки (заусенцев, </w:t>
      </w:r>
      <w:proofErr w:type="spellStart"/>
      <w:r w:rsidRPr="00305384">
        <w:rPr>
          <w:sz w:val="28"/>
          <w:szCs w:val="28"/>
        </w:rPr>
        <w:t>отщепов</w:t>
      </w:r>
      <w:proofErr w:type="spellEnd"/>
      <w:r w:rsidRPr="00305384">
        <w:rPr>
          <w:sz w:val="28"/>
          <w:szCs w:val="28"/>
        </w:rPr>
        <w:t>, сколов и т.п.);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7. Наличие выступающих элементов оборудования с острыми концами или кромками не допускается;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8. Наличие шероховатых поверхностей, способных нанести травму ребенку, не допускается;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 xml:space="preserve">9. Выступающие концы болтовых соединений должны быть защищены способом, исключающим </w:t>
      </w:r>
      <w:proofErr w:type="spellStart"/>
      <w:r w:rsidRPr="00305384">
        <w:rPr>
          <w:sz w:val="28"/>
          <w:szCs w:val="28"/>
        </w:rPr>
        <w:t>травмирование</w:t>
      </w:r>
      <w:proofErr w:type="spellEnd"/>
      <w:r w:rsidRPr="00305384">
        <w:rPr>
          <w:sz w:val="28"/>
          <w:szCs w:val="28"/>
        </w:rPr>
        <w:t xml:space="preserve"> ребенка;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10. Сварные швы должны быть гладкими;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11. Углы и края  оборудования должны быть закруглены;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12. Крепление элементов оборудования должно исключать возможность их демонтажа без применения инструментов;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 xml:space="preserve">13. Закрытое оборудование (тоннели, игровые и т.п.) с внутренним размером более 2000 мм в любом направлении от входа должна иметь не менее </w:t>
      </w:r>
      <w:r w:rsidRPr="00305384">
        <w:rPr>
          <w:sz w:val="28"/>
          <w:szCs w:val="28"/>
        </w:rPr>
        <w:lastRenderedPageBreak/>
        <w:t>двух открытых доступов, не зависящих друг от друга и расположенных на разных сторонах оборудования.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Размеры открытых доступов должны быть не менее 500*500мм;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14.Размеры элемента оборудования, позволяющего ребенку ухватиться, должны быть не менее 16мм и не более 45 мм в любом направлении;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15.Ширина элемента оборудования, позволяющего ребенку ухватиться, должна быть не более 60 мм</w:t>
      </w:r>
      <w:proofErr w:type="gramStart"/>
      <w:r w:rsidRPr="00305384">
        <w:rPr>
          <w:sz w:val="28"/>
          <w:szCs w:val="28"/>
        </w:rPr>
        <w:t>.;</w:t>
      </w:r>
      <w:proofErr w:type="gramEnd"/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16. Подвижные и неподвижные элементы оборудования не должны: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-образовывать сдавливающих или режущих поверхностей;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 xml:space="preserve">-создавать возможность </w:t>
      </w:r>
      <w:proofErr w:type="spellStart"/>
      <w:r w:rsidRPr="00305384">
        <w:rPr>
          <w:sz w:val="28"/>
          <w:szCs w:val="28"/>
        </w:rPr>
        <w:t>застреваний</w:t>
      </w:r>
      <w:proofErr w:type="spellEnd"/>
      <w:r w:rsidRPr="00305384">
        <w:rPr>
          <w:sz w:val="28"/>
          <w:szCs w:val="28"/>
        </w:rPr>
        <w:t xml:space="preserve"> тела, частей тела или одежды ребенка;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17. Для защиты от падения оборудуют перила и ограждения;</w:t>
      </w:r>
    </w:p>
    <w:p w:rsid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18. При размещении оборудования необходимо соблюдать следующие минимальные расстояния безопасности: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</w:p>
    <w:tbl>
      <w:tblPr>
        <w:tblW w:w="98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7365"/>
      </w:tblGrid>
      <w:tr w:rsidR="00305384" w:rsidRPr="00305384" w:rsidTr="00305384">
        <w:trPr>
          <w:trHeight w:val="587"/>
        </w:trPr>
        <w:tc>
          <w:tcPr>
            <w:tcW w:w="24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538B5" w:rsidRPr="00305384" w:rsidRDefault="00305384" w:rsidP="00305384">
            <w:pPr>
              <w:ind w:firstLine="720"/>
              <w:jc w:val="both"/>
              <w:rPr>
                <w:sz w:val="28"/>
                <w:szCs w:val="28"/>
              </w:rPr>
            </w:pPr>
            <w:r w:rsidRPr="00305384">
              <w:rPr>
                <w:sz w:val="28"/>
                <w:szCs w:val="28"/>
              </w:rPr>
              <w:t>игровое  оборудование</w:t>
            </w:r>
          </w:p>
        </w:tc>
        <w:tc>
          <w:tcPr>
            <w:tcW w:w="7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538B5" w:rsidRPr="00305384" w:rsidRDefault="00305384" w:rsidP="00305384">
            <w:pPr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305384">
              <w:rPr>
                <w:sz w:val="28"/>
                <w:szCs w:val="28"/>
              </w:rPr>
              <w:t>минимальные</w:t>
            </w:r>
            <w:proofErr w:type="gramEnd"/>
            <w:r w:rsidRPr="00305384">
              <w:rPr>
                <w:sz w:val="28"/>
                <w:szCs w:val="28"/>
              </w:rPr>
              <w:t xml:space="preserve"> расстояние</w:t>
            </w:r>
          </w:p>
        </w:tc>
      </w:tr>
      <w:tr w:rsidR="00305384" w:rsidRPr="00305384" w:rsidTr="00305384">
        <w:trPr>
          <w:trHeight w:val="587"/>
        </w:trPr>
        <w:tc>
          <w:tcPr>
            <w:tcW w:w="24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538B5" w:rsidRPr="00305384" w:rsidRDefault="00305384" w:rsidP="00305384">
            <w:pPr>
              <w:ind w:firstLine="720"/>
              <w:jc w:val="both"/>
              <w:rPr>
                <w:sz w:val="28"/>
                <w:szCs w:val="28"/>
              </w:rPr>
            </w:pPr>
            <w:r w:rsidRPr="00305384">
              <w:rPr>
                <w:sz w:val="28"/>
                <w:szCs w:val="28"/>
              </w:rPr>
              <w:t>качели</w:t>
            </w:r>
          </w:p>
        </w:tc>
        <w:tc>
          <w:tcPr>
            <w:tcW w:w="7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538B5" w:rsidRPr="00305384" w:rsidRDefault="00305384" w:rsidP="00305384">
            <w:pPr>
              <w:ind w:firstLine="720"/>
              <w:jc w:val="both"/>
              <w:rPr>
                <w:sz w:val="28"/>
                <w:szCs w:val="28"/>
              </w:rPr>
            </w:pPr>
            <w:r w:rsidRPr="00305384">
              <w:rPr>
                <w:sz w:val="28"/>
                <w:szCs w:val="28"/>
              </w:rPr>
              <w:t>не менее 1.5 м в стороны от боковых конструкций и не менее 2.0м. впере</w:t>
            </w:r>
            <w:proofErr w:type="gramStart"/>
            <w:r w:rsidRPr="00305384">
              <w:rPr>
                <w:sz w:val="28"/>
                <w:szCs w:val="28"/>
              </w:rPr>
              <w:t>д(</w:t>
            </w:r>
            <w:proofErr w:type="gramEnd"/>
            <w:r w:rsidRPr="00305384">
              <w:rPr>
                <w:sz w:val="28"/>
                <w:szCs w:val="28"/>
              </w:rPr>
              <w:t>назад) от крайних точек качели в состоянии наклона</w:t>
            </w:r>
          </w:p>
        </w:tc>
      </w:tr>
      <w:tr w:rsidR="00305384" w:rsidRPr="00305384" w:rsidTr="00305384">
        <w:trPr>
          <w:trHeight w:val="587"/>
        </w:trPr>
        <w:tc>
          <w:tcPr>
            <w:tcW w:w="24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538B5" w:rsidRPr="00305384" w:rsidRDefault="00305384" w:rsidP="00305384">
            <w:pPr>
              <w:ind w:firstLine="720"/>
              <w:jc w:val="both"/>
              <w:rPr>
                <w:sz w:val="28"/>
                <w:szCs w:val="28"/>
              </w:rPr>
            </w:pPr>
            <w:r w:rsidRPr="00305384">
              <w:rPr>
                <w:sz w:val="28"/>
                <w:szCs w:val="28"/>
              </w:rPr>
              <w:t>качалки</w:t>
            </w:r>
          </w:p>
        </w:tc>
        <w:tc>
          <w:tcPr>
            <w:tcW w:w="7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538B5" w:rsidRPr="00305384" w:rsidRDefault="00305384" w:rsidP="00305384">
            <w:pPr>
              <w:ind w:firstLine="720"/>
              <w:jc w:val="both"/>
              <w:rPr>
                <w:sz w:val="28"/>
                <w:szCs w:val="28"/>
              </w:rPr>
            </w:pPr>
            <w:r w:rsidRPr="00305384">
              <w:rPr>
                <w:sz w:val="28"/>
                <w:szCs w:val="28"/>
              </w:rPr>
              <w:t>не менее 1.0 м в стороны от боковых конструкций и не менее</w:t>
            </w:r>
            <w:proofErr w:type="gramStart"/>
            <w:r w:rsidRPr="00305384">
              <w:rPr>
                <w:sz w:val="28"/>
                <w:szCs w:val="28"/>
              </w:rPr>
              <w:t>1</w:t>
            </w:r>
            <w:proofErr w:type="gramEnd"/>
            <w:r w:rsidRPr="00305384">
              <w:rPr>
                <w:sz w:val="28"/>
                <w:szCs w:val="28"/>
              </w:rPr>
              <w:t>.5 м. вперед  от крайних точек качели в состоянии наклона</w:t>
            </w:r>
          </w:p>
        </w:tc>
      </w:tr>
      <w:tr w:rsidR="00305384" w:rsidRPr="00305384" w:rsidTr="00305384">
        <w:trPr>
          <w:trHeight w:val="574"/>
        </w:trPr>
        <w:tc>
          <w:tcPr>
            <w:tcW w:w="24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538B5" w:rsidRPr="00305384" w:rsidRDefault="00305384" w:rsidP="00305384">
            <w:pPr>
              <w:ind w:firstLine="720"/>
              <w:jc w:val="both"/>
              <w:rPr>
                <w:sz w:val="28"/>
                <w:szCs w:val="28"/>
              </w:rPr>
            </w:pPr>
            <w:r w:rsidRPr="00305384">
              <w:rPr>
                <w:sz w:val="28"/>
                <w:szCs w:val="28"/>
              </w:rPr>
              <w:t>карусели</w:t>
            </w:r>
          </w:p>
        </w:tc>
        <w:tc>
          <w:tcPr>
            <w:tcW w:w="7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538B5" w:rsidRPr="00305384" w:rsidRDefault="00305384" w:rsidP="00305384">
            <w:pPr>
              <w:ind w:firstLine="720"/>
              <w:jc w:val="both"/>
              <w:rPr>
                <w:sz w:val="28"/>
                <w:szCs w:val="28"/>
              </w:rPr>
            </w:pPr>
            <w:r w:rsidRPr="00305384">
              <w:rPr>
                <w:sz w:val="28"/>
                <w:szCs w:val="28"/>
              </w:rPr>
              <w:t>не менее 2.0 м в стороны от боковых конструкций и не менее3.0 м. вверх от нижней вращающейся поверхности карусели</w:t>
            </w:r>
          </w:p>
        </w:tc>
      </w:tr>
      <w:tr w:rsidR="00305384" w:rsidRPr="00305384" w:rsidTr="00305384">
        <w:trPr>
          <w:trHeight w:val="587"/>
        </w:trPr>
        <w:tc>
          <w:tcPr>
            <w:tcW w:w="24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538B5" w:rsidRPr="00305384" w:rsidRDefault="00305384" w:rsidP="00305384">
            <w:pPr>
              <w:ind w:firstLine="720"/>
              <w:jc w:val="both"/>
              <w:rPr>
                <w:sz w:val="28"/>
                <w:szCs w:val="28"/>
              </w:rPr>
            </w:pPr>
            <w:r w:rsidRPr="00305384">
              <w:rPr>
                <w:sz w:val="28"/>
                <w:szCs w:val="28"/>
              </w:rPr>
              <w:t>горки</w:t>
            </w:r>
          </w:p>
        </w:tc>
        <w:tc>
          <w:tcPr>
            <w:tcW w:w="7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538B5" w:rsidRPr="00305384" w:rsidRDefault="00305384" w:rsidP="00305384">
            <w:pPr>
              <w:ind w:firstLine="720"/>
              <w:jc w:val="both"/>
              <w:rPr>
                <w:sz w:val="28"/>
                <w:szCs w:val="28"/>
              </w:rPr>
            </w:pPr>
            <w:r w:rsidRPr="00305384">
              <w:rPr>
                <w:sz w:val="28"/>
                <w:szCs w:val="28"/>
              </w:rPr>
              <w:t>не менее 1.0 м в стороны от боковых  сторон  и  2.0 м.</w:t>
            </w:r>
            <w:r>
              <w:rPr>
                <w:sz w:val="28"/>
                <w:szCs w:val="28"/>
              </w:rPr>
              <w:t xml:space="preserve"> </w:t>
            </w:r>
            <w:r w:rsidRPr="00305384">
              <w:rPr>
                <w:sz w:val="28"/>
                <w:szCs w:val="28"/>
              </w:rPr>
              <w:t>вперед от нижнего края ската горки</w:t>
            </w:r>
          </w:p>
        </w:tc>
      </w:tr>
    </w:tbl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 </w:t>
      </w:r>
    </w:p>
    <w:p w:rsidR="00305384" w:rsidRDefault="00305384" w:rsidP="00305384">
      <w:pPr>
        <w:ind w:firstLine="720"/>
        <w:jc w:val="center"/>
        <w:rPr>
          <w:sz w:val="28"/>
          <w:szCs w:val="28"/>
        </w:rPr>
      </w:pPr>
      <w:r w:rsidRPr="00305384">
        <w:rPr>
          <w:sz w:val="28"/>
          <w:szCs w:val="28"/>
        </w:rPr>
        <w:t>4.ПОРЯДОК СОДЕРЖАНИЯ ДЕТСКИХ ИГРОВЫХ  ПЛОЩАДОК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 xml:space="preserve">1. </w:t>
      </w:r>
      <w:proofErr w:type="gramStart"/>
      <w:r w:rsidRPr="00305384">
        <w:rPr>
          <w:sz w:val="28"/>
          <w:szCs w:val="28"/>
        </w:rPr>
        <w:t>Контроль за</w:t>
      </w:r>
      <w:proofErr w:type="gramEnd"/>
      <w:r w:rsidRPr="00305384">
        <w:rPr>
          <w:sz w:val="28"/>
          <w:szCs w:val="28"/>
        </w:rPr>
        <w:t xml:space="preserve"> техническим состоянием оборудования площадок и контроль соответствия требованиям безопасности, техническое обслуживание и ремонт осуществляет лицо, его эксплуатирующее (собственник или по его заказу специализированная организация, далее-собственник);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 xml:space="preserve">2. Результаты </w:t>
      </w:r>
      <w:proofErr w:type="gramStart"/>
      <w:r w:rsidRPr="00305384">
        <w:rPr>
          <w:sz w:val="28"/>
          <w:szCs w:val="28"/>
        </w:rPr>
        <w:t>контроля за</w:t>
      </w:r>
      <w:proofErr w:type="gramEnd"/>
      <w:r w:rsidRPr="00305384">
        <w:rPr>
          <w:sz w:val="28"/>
          <w:szCs w:val="28"/>
        </w:rPr>
        <w:t xml:space="preserve"> техническим состоянием оборудования площадок и контроля соответствия требованиям безопасности, технического обслуживания и ремонта регистрируется в журнале, который хранится у собственника;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 xml:space="preserve">3. </w:t>
      </w:r>
      <w:proofErr w:type="gramStart"/>
      <w:r w:rsidRPr="00305384">
        <w:rPr>
          <w:sz w:val="28"/>
          <w:szCs w:val="28"/>
        </w:rPr>
        <w:t>Контроль за</w:t>
      </w:r>
      <w:proofErr w:type="gramEnd"/>
      <w:r w:rsidRPr="00305384">
        <w:rPr>
          <w:sz w:val="28"/>
          <w:szCs w:val="28"/>
        </w:rPr>
        <w:t xml:space="preserve"> техническим состоянием оборудования площадок включает: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3.1.Осмотр и проверку оборудования перед вводом в эксплуатацию;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3.2.Регулярный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</w:t>
      </w:r>
      <w:r>
        <w:rPr>
          <w:sz w:val="28"/>
          <w:szCs w:val="28"/>
        </w:rPr>
        <w:t xml:space="preserve"> условиями, актами </w:t>
      </w:r>
      <w:r>
        <w:rPr>
          <w:sz w:val="28"/>
          <w:szCs w:val="28"/>
        </w:rPr>
        <w:lastRenderedPageBreak/>
        <w:t>вандализма (</w:t>
      </w:r>
      <w:r w:rsidRPr="00305384">
        <w:rPr>
          <w:sz w:val="28"/>
          <w:szCs w:val="28"/>
        </w:rPr>
        <w:t>например: разбитые бутылки, консервные банки, пластиковые пакеты, поврежденные элементы оборудования).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Периодичность регулярного визуального осмотра устанавливает собственник на основе учета условий эксплуатаций;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3.3.Функциональный осмотр представляет собой детальный осмотр с целью проверки и устойчивости оборудования, выявление износа элементов конструкции оборудования.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Осмотр проводят с периодичностью один раз в 1-3 месяца в соответствии с инструкцией изготовителя.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3.4. Основной осмотр для целей оценки соответствия технического состояния оборудования требованиям безопасности проводят раз в год;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В ходе ежегодного основного осмотра определяются: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-наличие гниения деревянных элементов;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-наличие коррозии металлических элементов;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-влияние выполненных ремонтных работ на безопасность оборудования.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Особое внимание уделяют скрытым, труднодоступным элементам оборудования.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По результатам ежегодного осмотра выявляются дефекты объектов благоустройства, подлежащие устранению, определяются характер и объем необходимого ремонта и составляется акт;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4. В целях контроля периодичности, полноты и правильности выполняемых работ при осмотрах различного вида собственником должны быть разработаны графики проведения осмотров;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При составлении графика  учитывается: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-инструкция изготовителя;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— климатические условия и интенсивность использования, от которых могут зависеть периодичность и содержание выполняемых работ при осмотрах;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 5. При обнаружении в процессе осмотра оборудования дефектов, влияющих на безопасность оборудования, дефекты должны быть немедленно устранены. Если это невозможно, то необходимо прекратить эксплуатацию оборудования, либо оборудование должно быть демонтировано и удалено с площадки;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После удаления оборудования оставшийся в земле фундамент также удаляют или огораживают и закрывают сверху так, чтобы участок площадки был безопасным;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6. Вся эксплуатационная документация (паспорт, акт осмотра и проверки, графики осмотров, журнал и т.п.) подлежат постоянному хранению;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7. Обслуживание включает мероприятия по поддержанию безопасности и качества функционирования и покрытий площадки;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Мероприятия включают в себя: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-проверку и подтягивание узлов крепления;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-обновление окраски оборудования;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 xml:space="preserve">-обслуживание </w:t>
      </w:r>
      <w:proofErr w:type="spellStart"/>
      <w:r w:rsidRPr="00305384">
        <w:rPr>
          <w:sz w:val="28"/>
          <w:szCs w:val="28"/>
        </w:rPr>
        <w:t>ударопоглащающих</w:t>
      </w:r>
      <w:proofErr w:type="spellEnd"/>
      <w:r w:rsidRPr="00305384">
        <w:rPr>
          <w:sz w:val="28"/>
          <w:szCs w:val="28"/>
        </w:rPr>
        <w:t xml:space="preserve"> покрытий;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5384">
        <w:rPr>
          <w:sz w:val="28"/>
          <w:szCs w:val="28"/>
        </w:rPr>
        <w:t>смазку подшипников;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-обеспечение чистоты оборудования и покрытий (удаление битого стекла, обломков, загрязнителей и т.п.);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 xml:space="preserve">-восстановление </w:t>
      </w:r>
      <w:proofErr w:type="spellStart"/>
      <w:r w:rsidRPr="00305384">
        <w:rPr>
          <w:sz w:val="28"/>
          <w:szCs w:val="28"/>
        </w:rPr>
        <w:t>ударопоглащающих</w:t>
      </w:r>
      <w:proofErr w:type="spellEnd"/>
      <w:r w:rsidRPr="00305384">
        <w:rPr>
          <w:sz w:val="28"/>
          <w:szCs w:val="28"/>
        </w:rPr>
        <w:t xml:space="preserve"> покрытий из сыпучих материалов и корректировку их уровня;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lastRenderedPageBreak/>
        <w:t>8. Ремонтные работы включают: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-замену крепежных деталей;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-сварку;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-замену частей оборудования;</w:t>
      </w:r>
    </w:p>
    <w:p w:rsidR="00305384" w:rsidRDefault="00305384" w:rsidP="003053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5384">
        <w:rPr>
          <w:sz w:val="28"/>
          <w:szCs w:val="28"/>
        </w:rPr>
        <w:t>замену структурных элементов оборудования.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</w:p>
    <w:p w:rsidR="00305384" w:rsidRDefault="00305384" w:rsidP="00305384">
      <w:pPr>
        <w:ind w:firstLine="720"/>
        <w:jc w:val="center"/>
        <w:rPr>
          <w:sz w:val="28"/>
          <w:szCs w:val="28"/>
        </w:rPr>
      </w:pPr>
      <w:r w:rsidRPr="00305384">
        <w:rPr>
          <w:sz w:val="28"/>
          <w:szCs w:val="28"/>
        </w:rPr>
        <w:t>6. ОБЩИЕ РЕКОМЕНДАЦИИ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Для повышения уровня безопасной эксплуатации на детской игровой площадке устанавливаются таблички, предупреждающие родителей о правилах эксплуатации и возрастных особенностях оборудования.</w:t>
      </w:r>
    </w:p>
    <w:p w:rsidR="00305384" w:rsidRPr="00305384" w:rsidRDefault="00305384" w:rsidP="00305384">
      <w:pPr>
        <w:ind w:firstLine="720"/>
        <w:jc w:val="both"/>
        <w:rPr>
          <w:sz w:val="28"/>
          <w:szCs w:val="28"/>
        </w:rPr>
      </w:pPr>
      <w:r w:rsidRPr="00305384">
        <w:rPr>
          <w:sz w:val="28"/>
          <w:szCs w:val="28"/>
        </w:rPr>
        <w:t>На детской площадке должна быть информация с указанием контактного телефона для сообщения о серьезном повреждении.</w:t>
      </w:r>
    </w:p>
    <w:p w:rsidR="000E570B" w:rsidRPr="000E570B" w:rsidRDefault="000E570B" w:rsidP="00305384">
      <w:pPr>
        <w:ind w:firstLine="720"/>
        <w:jc w:val="both"/>
        <w:rPr>
          <w:sz w:val="28"/>
          <w:szCs w:val="28"/>
        </w:rPr>
      </w:pPr>
    </w:p>
    <w:sectPr w:rsidR="000E570B" w:rsidRPr="000E570B" w:rsidSect="009A29B6">
      <w:pgSz w:w="11906" w:h="16838" w:code="9"/>
      <w:pgMar w:top="709" w:right="567" w:bottom="42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CA34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FF6838"/>
    <w:multiLevelType w:val="hybridMultilevel"/>
    <w:tmpl w:val="18CA4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45111"/>
    <w:rsid w:val="00015518"/>
    <w:rsid w:val="0002345A"/>
    <w:rsid w:val="00025E15"/>
    <w:rsid w:val="0004090E"/>
    <w:rsid w:val="00045A8C"/>
    <w:rsid w:val="00047468"/>
    <w:rsid w:val="00053A26"/>
    <w:rsid w:val="000600E0"/>
    <w:rsid w:val="000716BA"/>
    <w:rsid w:val="0007641D"/>
    <w:rsid w:val="000810A1"/>
    <w:rsid w:val="000849DF"/>
    <w:rsid w:val="000933AD"/>
    <w:rsid w:val="00095BEF"/>
    <w:rsid w:val="00096153"/>
    <w:rsid w:val="000A0AC1"/>
    <w:rsid w:val="000A46ED"/>
    <w:rsid w:val="000B1D04"/>
    <w:rsid w:val="000D2BA8"/>
    <w:rsid w:val="000D3E69"/>
    <w:rsid w:val="000E3D88"/>
    <w:rsid w:val="000E570B"/>
    <w:rsid w:val="000F133E"/>
    <w:rsid w:val="000F1EBF"/>
    <w:rsid w:val="00105F72"/>
    <w:rsid w:val="0011290F"/>
    <w:rsid w:val="00117084"/>
    <w:rsid w:val="00117CE5"/>
    <w:rsid w:val="00122483"/>
    <w:rsid w:val="0013554F"/>
    <w:rsid w:val="001403AE"/>
    <w:rsid w:val="00147D59"/>
    <w:rsid w:val="00152481"/>
    <w:rsid w:val="001734BB"/>
    <w:rsid w:val="001735A2"/>
    <w:rsid w:val="00183823"/>
    <w:rsid w:val="00187F88"/>
    <w:rsid w:val="00191F41"/>
    <w:rsid w:val="001D72D2"/>
    <w:rsid w:val="001F16FE"/>
    <w:rsid w:val="001F601B"/>
    <w:rsid w:val="00204848"/>
    <w:rsid w:val="00216FEE"/>
    <w:rsid w:val="0023253A"/>
    <w:rsid w:val="002339DC"/>
    <w:rsid w:val="00237931"/>
    <w:rsid w:val="002419E5"/>
    <w:rsid w:val="00244EED"/>
    <w:rsid w:val="00246A2A"/>
    <w:rsid w:val="0025070E"/>
    <w:rsid w:val="00283809"/>
    <w:rsid w:val="00285941"/>
    <w:rsid w:val="00292396"/>
    <w:rsid w:val="002A65AB"/>
    <w:rsid w:val="002B0902"/>
    <w:rsid w:val="002E0EFC"/>
    <w:rsid w:val="002F34CA"/>
    <w:rsid w:val="002F73DD"/>
    <w:rsid w:val="0030385D"/>
    <w:rsid w:val="00305384"/>
    <w:rsid w:val="00310A2C"/>
    <w:rsid w:val="003124E6"/>
    <w:rsid w:val="00322BB6"/>
    <w:rsid w:val="00327875"/>
    <w:rsid w:val="003310DA"/>
    <w:rsid w:val="00342A6E"/>
    <w:rsid w:val="003525EE"/>
    <w:rsid w:val="00362336"/>
    <w:rsid w:val="0037547B"/>
    <w:rsid w:val="00395BB8"/>
    <w:rsid w:val="00397AF9"/>
    <w:rsid w:val="003A35C9"/>
    <w:rsid w:val="003A43E7"/>
    <w:rsid w:val="003B6D49"/>
    <w:rsid w:val="003C3D0C"/>
    <w:rsid w:val="003D076F"/>
    <w:rsid w:val="003D32E8"/>
    <w:rsid w:val="003E111A"/>
    <w:rsid w:val="003F1A9F"/>
    <w:rsid w:val="0042700B"/>
    <w:rsid w:val="004276CC"/>
    <w:rsid w:val="00437272"/>
    <w:rsid w:val="004647C9"/>
    <w:rsid w:val="00465251"/>
    <w:rsid w:val="0048418B"/>
    <w:rsid w:val="0049185B"/>
    <w:rsid w:val="004A72CA"/>
    <w:rsid w:val="004B1979"/>
    <w:rsid w:val="004B2DE3"/>
    <w:rsid w:val="004B592E"/>
    <w:rsid w:val="004C12C7"/>
    <w:rsid w:val="004D238B"/>
    <w:rsid w:val="004D3375"/>
    <w:rsid w:val="004F037E"/>
    <w:rsid w:val="004F04CB"/>
    <w:rsid w:val="005050F4"/>
    <w:rsid w:val="00505272"/>
    <w:rsid w:val="00506E3E"/>
    <w:rsid w:val="00507162"/>
    <w:rsid w:val="00515382"/>
    <w:rsid w:val="005202E9"/>
    <w:rsid w:val="00525B4F"/>
    <w:rsid w:val="00530F0E"/>
    <w:rsid w:val="00572F39"/>
    <w:rsid w:val="00575C97"/>
    <w:rsid w:val="00575F44"/>
    <w:rsid w:val="005809FA"/>
    <w:rsid w:val="00585BD6"/>
    <w:rsid w:val="005A301B"/>
    <w:rsid w:val="005A6CCA"/>
    <w:rsid w:val="005B3411"/>
    <w:rsid w:val="005B51F9"/>
    <w:rsid w:val="005B74B9"/>
    <w:rsid w:val="005C68C2"/>
    <w:rsid w:val="005D6521"/>
    <w:rsid w:val="005D7355"/>
    <w:rsid w:val="005E0BE4"/>
    <w:rsid w:val="005E1C0A"/>
    <w:rsid w:val="005E438E"/>
    <w:rsid w:val="005F1178"/>
    <w:rsid w:val="005F4808"/>
    <w:rsid w:val="005F4FF1"/>
    <w:rsid w:val="005F5600"/>
    <w:rsid w:val="005F6A13"/>
    <w:rsid w:val="006002FB"/>
    <w:rsid w:val="0060049A"/>
    <w:rsid w:val="0060138A"/>
    <w:rsid w:val="00610410"/>
    <w:rsid w:val="006226FB"/>
    <w:rsid w:val="00625C60"/>
    <w:rsid w:val="006271B4"/>
    <w:rsid w:val="00627AB7"/>
    <w:rsid w:val="00641B97"/>
    <w:rsid w:val="006422B2"/>
    <w:rsid w:val="00643894"/>
    <w:rsid w:val="00646183"/>
    <w:rsid w:val="00646A6C"/>
    <w:rsid w:val="00651454"/>
    <w:rsid w:val="00663CA1"/>
    <w:rsid w:val="006737C9"/>
    <w:rsid w:val="00680262"/>
    <w:rsid w:val="00685A0F"/>
    <w:rsid w:val="00697D5A"/>
    <w:rsid w:val="006A52D7"/>
    <w:rsid w:val="006A6BA3"/>
    <w:rsid w:val="006A741C"/>
    <w:rsid w:val="006D69A2"/>
    <w:rsid w:val="006E06F6"/>
    <w:rsid w:val="006E0EB4"/>
    <w:rsid w:val="006E410E"/>
    <w:rsid w:val="006F40DF"/>
    <w:rsid w:val="00732D31"/>
    <w:rsid w:val="00734EFE"/>
    <w:rsid w:val="007423B9"/>
    <w:rsid w:val="00747691"/>
    <w:rsid w:val="00763CC1"/>
    <w:rsid w:val="00770A26"/>
    <w:rsid w:val="007713EC"/>
    <w:rsid w:val="00773484"/>
    <w:rsid w:val="007937C4"/>
    <w:rsid w:val="007B42F7"/>
    <w:rsid w:val="007C7DCE"/>
    <w:rsid w:val="007D0B25"/>
    <w:rsid w:val="007E7124"/>
    <w:rsid w:val="007F128F"/>
    <w:rsid w:val="007F61DA"/>
    <w:rsid w:val="007F6FC3"/>
    <w:rsid w:val="00801DC6"/>
    <w:rsid w:val="00815D88"/>
    <w:rsid w:val="008252E4"/>
    <w:rsid w:val="00825BBD"/>
    <w:rsid w:val="0083358C"/>
    <w:rsid w:val="008450E3"/>
    <w:rsid w:val="00850351"/>
    <w:rsid w:val="008532CB"/>
    <w:rsid w:val="00865BB9"/>
    <w:rsid w:val="00867F99"/>
    <w:rsid w:val="00871998"/>
    <w:rsid w:val="00883EDC"/>
    <w:rsid w:val="008951BD"/>
    <w:rsid w:val="008A359A"/>
    <w:rsid w:val="008A3F26"/>
    <w:rsid w:val="008C6949"/>
    <w:rsid w:val="008E4545"/>
    <w:rsid w:val="008E71E7"/>
    <w:rsid w:val="008F2D8D"/>
    <w:rsid w:val="00911DF8"/>
    <w:rsid w:val="00916DFC"/>
    <w:rsid w:val="00921874"/>
    <w:rsid w:val="00924293"/>
    <w:rsid w:val="00926A6A"/>
    <w:rsid w:val="00932832"/>
    <w:rsid w:val="00933852"/>
    <w:rsid w:val="00933FD2"/>
    <w:rsid w:val="00945310"/>
    <w:rsid w:val="00955C68"/>
    <w:rsid w:val="00960695"/>
    <w:rsid w:val="0096226D"/>
    <w:rsid w:val="009809F8"/>
    <w:rsid w:val="00997B79"/>
    <w:rsid w:val="009A29B6"/>
    <w:rsid w:val="009A2B1F"/>
    <w:rsid w:val="009A3ABB"/>
    <w:rsid w:val="009B19F6"/>
    <w:rsid w:val="009B2A43"/>
    <w:rsid w:val="009C431F"/>
    <w:rsid w:val="009F2A07"/>
    <w:rsid w:val="00A010A0"/>
    <w:rsid w:val="00A0292E"/>
    <w:rsid w:val="00A0777A"/>
    <w:rsid w:val="00A22871"/>
    <w:rsid w:val="00A23C38"/>
    <w:rsid w:val="00A335DD"/>
    <w:rsid w:val="00A363AC"/>
    <w:rsid w:val="00A37B9D"/>
    <w:rsid w:val="00A40FC2"/>
    <w:rsid w:val="00A4310D"/>
    <w:rsid w:val="00A47E3D"/>
    <w:rsid w:val="00A6218F"/>
    <w:rsid w:val="00A6533A"/>
    <w:rsid w:val="00A861FA"/>
    <w:rsid w:val="00A87144"/>
    <w:rsid w:val="00A94087"/>
    <w:rsid w:val="00A97833"/>
    <w:rsid w:val="00AA3649"/>
    <w:rsid w:val="00AA3949"/>
    <w:rsid w:val="00AB3448"/>
    <w:rsid w:val="00AB39D7"/>
    <w:rsid w:val="00AB411E"/>
    <w:rsid w:val="00AB63D2"/>
    <w:rsid w:val="00AC1514"/>
    <w:rsid w:val="00AD192D"/>
    <w:rsid w:val="00AD2A21"/>
    <w:rsid w:val="00B021ED"/>
    <w:rsid w:val="00B0263C"/>
    <w:rsid w:val="00B04550"/>
    <w:rsid w:val="00B12B5D"/>
    <w:rsid w:val="00B279B2"/>
    <w:rsid w:val="00B362F4"/>
    <w:rsid w:val="00B51EB0"/>
    <w:rsid w:val="00B574DF"/>
    <w:rsid w:val="00B57A4C"/>
    <w:rsid w:val="00B77219"/>
    <w:rsid w:val="00B85FE1"/>
    <w:rsid w:val="00B877EC"/>
    <w:rsid w:val="00B97C71"/>
    <w:rsid w:val="00BA17CE"/>
    <w:rsid w:val="00BC141A"/>
    <w:rsid w:val="00BC42AC"/>
    <w:rsid w:val="00BC7A6B"/>
    <w:rsid w:val="00BD21F6"/>
    <w:rsid w:val="00BD3F42"/>
    <w:rsid w:val="00BE4AF0"/>
    <w:rsid w:val="00C00EFF"/>
    <w:rsid w:val="00C03885"/>
    <w:rsid w:val="00C04FD5"/>
    <w:rsid w:val="00C10B8F"/>
    <w:rsid w:val="00C14EF5"/>
    <w:rsid w:val="00C2108B"/>
    <w:rsid w:val="00C2681E"/>
    <w:rsid w:val="00C3261A"/>
    <w:rsid w:val="00C56D25"/>
    <w:rsid w:val="00C72F70"/>
    <w:rsid w:val="00C800D9"/>
    <w:rsid w:val="00C85D3C"/>
    <w:rsid w:val="00C86883"/>
    <w:rsid w:val="00C93184"/>
    <w:rsid w:val="00CA53A0"/>
    <w:rsid w:val="00CB1933"/>
    <w:rsid w:val="00CB3908"/>
    <w:rsid w:val="00CB7272"/>
    <w:rsid w:val="00CC5514"/>
    <w:rsid w:val="00CE29D3"/>
    <w:rsid w:val="00CE4CDF"/>
    <w:rsid w:val="00CE632F"/>
    <w:rsid w:val="00CF68C9"/>
    <w:rsid w:val="00CF6CAF"/>
    <w:rsid w:val="00D00F3A"/>
    <w:rsid w:val="00D13864"/>
    <w:rsid w:val="00D176F5"/>
    <w:rsid w:val="00D25AE8"/>
    <w:rsid w:val="00D27116"/>
    <w:rsid w:val="00D45111"/>
    <w:rsid w:val="00D459F9"/>
    <w:rsid w:val="00D538B5"/>
    <w:rsid w:val="00D63C01"/>
    <w:rsid w:val="00D72DD4"/>
    <w:rsid w:val="00D91CBD"/>
    <w:rsid w:val="00D929B8"/>
    <w:rsid w:val="00D936DB"/>
    <w:rsid w:val="00DA058D"/>
    <w:rsid w:val="00DA228D"/>
    <w:rsid w:val="00DA7D98"/>
    <w:rsid w:val="00DB2A8C"/>
    <w:rsid w:val="00DB5323"/>
    <w:rsid w:val="00DB7AC7"/>
    <w:rsid w:val="00DC1654"/>
    <w:rsid w:val="00DC2471"/>
    <w:rsid w:val="00DC67E1"/>
    <w:rsid w:val="00DD2209"/>
    <w:rsid w:val="00DD234B"/>
    <w:rsid w:val="00DD49EA"/>
    <w:rsid w:val="00DF5D13"/>
    <w:rsid w:val="00E063A5"/>
    <w:rsid w:val="00E1132E"/>
    <w:rsid w:val="00E12590"/>
    <w:rsid w:val="00E16641"/>
    <w:rsid w:val="00E17634"/>
    <w:rsid w:val="00E204E7"/>
    <w:rsid w:val="00E2053A"/>
    <w:rsid w:val="00E35528"/>
    <w:rsid w:val="00E42274"/>
    <w:rsid w:val="00E65B0B"/>
    <w:rsid w:val="00E769E3"/>
    <w:rsid w:val="00E81CEA"/>
    <w:rsid w:val="00E85E82"/>
    <w:rsid w:val="00E91406"/>
    <w:rsid w:val="00E968B6"/>
    <w:rsid w:val="00EA49E0"/>
    <w:rsid w:val="00EB16C4"/>
    <w:rsid w:val="00EC4A4A"/>
    <w:rsid w:val="00EC5AEC"/>
    <w:rsid w:val="00ED494B"/>
    <w:rsid w:val="00EE0202"/>
    <w:rsid w:val="00F03B3D"/>
    <w:rsid w:val="00F03EC2"/>
    <w:rsid w:val="00F04366"/>
    <w:rsid w:val="00F0710A"/>
    <w:rsid w:val="00F11F8C"/>
    <w:rsid w:val="00F22818"/>
    <w:rsid w:val="00F4799C"/>
    <w:rsid w:val="00F6125C"/>
    <w:rsid w:val="00F66E94"/>
    <w:rsid w:val="00F734BA"/>
    <w:rsid w:val="00F93FD3"/>
    <w:rsid w:val="00FA0250"/>
    <w:rsid w:val="00FA73B9"/>
    <w:rsid w:val="00FB202F"/>
    <w:rsid w:val="00FB7107"/>
    <w:rsid w:val="00FC22FD"/>
    <w:rsid w:val="00FC4840"/>
    <w:rsid w:val="00FD59E4"/>
    <w:rsid w:val="00F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1A"/>
    <w:rPr>
      <w:lang w:val="ru-RU" w:eastAsia="ru-RU"/>
    </w:rPr>
  </w:style>
  <w:style w:type="paragraph" w:styleId="1">
    <w:name w:val="heading 1"/>
    <w:basedOn w:val="a"/>
    <w:next w:val="a"/>
    <w:qFormat/>
    <w:rsid w:val="00924293"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rsid w:val="0092429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924293"/>
    <w:pPr>
      <w:keepNext/>
      <w:jc w:val="center"/>
      <w:outlineLvl w:val="2"/>
    </w:pPr>
    <w:rPr>
      <w:b/>
      <w:spacing w:val="140"/>
      <w:sz w:val="32"/>
    </w:rPr>
  </w:style>
  <w:style w:type="paragraph" w:styleId="4">
    <w:name w:val="heading 4"/>
    <w:basedOn w:val="a"/>
    <w:next w:val="a"/>
    <w:qFormat/>
    <w:rsid w:val="00924293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924293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24293"/>
    <w:pPr>
      <w:keepNext/>
      <w:ind w:right="1133"/>
      <w:outlineLvl w:val="5"/>
    </w:pPr>
    <w:rPr>
      <w:sz w:val="24"/>
    </w:rPr>
  </w:style>
  <w:style w:type="paragraph" w:styleId="7">
    <w:name w:val="heading 7"/>
    <w:basedOn w:val="a"/>
    <w:next w:val="a"/>
    <w:qFormat/>
    <w:rsid w:val="00924293"/>
    <w:pPr>
      <w:keepNext/>
      <w:jc w:val="center"/>
      <w:outlineLvl w:val="6"/>
    </w:pPr>
    <w:rPr>
      <w:sz w:val="40"/>
    </w:rPr>
  </w:style>
  <w:style w:type="paragraph" w:styleId="8">
    <w:name w:val="heading 8"/>
    <w:basedOn w:val="a"/>
    <w:next w:val="a"/>
    <w:qFormat/>
    <w:rsid w:val="00924293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924293"/>
    <w:pPr>
      <w:keepNext/>
      <w:jc w:val="center"/>
      <w:outlineLvl w:val="8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4293"/>
    <w:rPr>
      <w:sz w:val="24"/>
    </w:rPr>
  </w:style>
  <w:style w:type="paragraph" w:styleId="a5">
    <w:name w:val="caption"/>
    <w:basedOn w:val="a"/>
    <w:next w:val="a"/>
    <w:qFormat/>
    <w:rsid w:val="00924293"/>
    <w:pPr>
      <w:jc w:val="center"/>
    </w:pPr>
    <w:rPr>
      <w:b/>
      <w:caps/>
      <w:sz w:val="40"/>
    </w:rPr>
  </w:style>
  <w:style w:type="paragraph" w:styleId="a6">
    <w:name w:val="Document Map"/>
    <w:basedOn w:val="a"/>
    <w:semiHidden/>
    <w:rsid w:val="00924293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924293"/>
    <w:pPr>
      <w:jc w:val="right"/>
    </w:pPr>
    <w:rPr>
      <w:sz w:val="24"/>
    </w:rPr>
  </w:style>
  <w:style w:type="paragraph" w:styleId="a7">
    <w:name w:val="Body Text Indent"/>
    <w:basedOn w:val="a"/>
    <w:rsid w:val="00924293"/>
    <w:pPr>
      <w:tabs>
        <w:tab w:val="left" w:pos="567"/>
      </w:tabs>
      <w:ind w:left="-709"/>
    </w:pPr>
    <w:rPr>
      <w:sz w:val="24"/>
    </w:rPr>
  </w:style>
  <w:style w:type="character" w:styleId="a8">
    <w:name w:val="annotation reference"/>
    <w:semiHidden/>
    <w:rsid w:val="00924293"/>
    <w:rPr>
      <w:sz w:val="16"/>
    </w:rPr>
  </w:style>
  <w:style w:type="paragraph" w:styleId="a9">
    <w:name w:val="annotation text"/>
    <w:basedOn w:val="a"/>
    <w:semiHidden/>
    <w:rsid w:val="00924293"/>
  </w:style>
  <w:style w:type="paragraph" w:styleId="aa">
    <w:name w:val="Balloon Text"/>
    <w:basedOn w:val="a"/>
    <w:semiHidden/>
    <w:rsid w:val="00D4511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960695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77219"/>
    <w:rPr>
      <w:sz w:val="24"/>
      <w:lang w:val="ru-RU" w:eastAsia="ru-RU"/>
    </w:rPr>
  </w:style>
  <w:style w:type="table" w:styleId="ac">
    <w:name w:val="Table Grid"/>
    <w:basedOn w:val="a1"/>
    <w:rsid w:val="003D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3ECDA-E288-4800-9FBB-F802CA8C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1319</Words>
  <Characters>9677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Райкомзем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В.А.</dc:creator>
  <cp:lastModifiedBy>Пользователь Windows</cp:lastModifiedBy>
  <cp:revision>27</cp:revision>
  <cp:lastPrinted>2019-04-25T00:01:00Z</cp:lastPrinted>
  <dcterms:created xsi:type="dcterms:W3CDTF">2018-04-18T23:46:00Z</dcterms:created>
  <dcterms:modified xsi:type="dcterms:W3CDTF">2019-09-02T04:08:00Z</dcterms:modified>
</cp:coreProperties>
</file>